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3BF" w:rsidRDefault="00CB33BF" w:rsidP="00CB33BF">
      <w:pPr>
        <w:jc w:val="center"/>
        <w:rPr>
          <w:rFonts w:ascii="Times New Roman" w:hAnsi="Times New Roman"/>
          <w:b/>
          <w:sz w:val="24"/>
        </w:rPr>
      </w:pPr>
      <w:r w:rsidRPr="00B94DE1">
        <w:rPr>
          <w:rFonts w:ascii="Times New Roman" w:hAnsi="Times New Roman"/>
          <w:b/>
          <w:sz w:val="24"/>
        </w:rPr>
        <w:t>РОДНОЙ (РУССКИЙ</w:t>
      </w:r>
      <w:r>
        <w:rPr>
          <w:rFonts w:ascii="Times New Roman" w:hAnsi="Times New Roman"/>
          <w:b/>
          <w:sz w:val="24"/>
        </w:rPr>
        <w:t>)</w:t>
      </w:r>
      <w:r w:rsidRPr="00B94DE1">
        <w:rPr>
          <w:rFonts w:ascii="Times New Roman" w:hAnsi="Times New Roman"/>
          <w:b/>
          <w:sz w:val="24"/>
        </w:rPr>
        <w:t xml:space="preserve"> ЯЗЫК</w:t>
      </w:r>
      <w:r w:rsidR="001455FA">
        <w:rPr>
          <w:rFonts w:ascii="Times New Roman" w:hAnsi="Times New Roman"/>
          <w:b/>
          <w:sz w:val="24"/>
        </w:rPr>
        <w:t>. 10 класс</w:t>
      </w:r>
    </w:p>
    <w:p w:rsidR="001455FA" w:rsidRDefault="001455FA" w:rsidP="00CB33BF">
      <w:pPr>
        <w:jc w:val="center"/>
        <w:rPr>
          <w:rFonts w:ascii="Times New Roman" w:hAnsi="Times New Roman"/>
          <w:b/>
          <w:sz w:val="24"/>
        </w:rPr>
      </w:pPr>
      <w:bookmarkStart w:id="0" w:name="_GoBack"/>
      <w:bookmarkEnd w:id="0"/>
    </w:p>
    <w:p w:rsidR="00B94DE1" w:rsidRDefault="0083513B" w:rsidP="00CB33BF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ПРЕДМЕТНЫЕ</w:t>
      </w:r>
      <w:r w:rsidR="00B94DE1" w:rsidRPr="00B94DE1">
        <w:rPr>
          <w:rFonts w:ascii="Times New Roman" w:hAnsi="Times New Roman"/>
          <w:b/>
          <w:sz w:val="24"/>
        </w:rPr>
        <w:t xml:space="preserve"> РЕЗУЛЬТАТЫ ОСВОЕНИЯ  УЧЕБНОГО ПРЕДМЕТА «РОДНОЙ </w:t>
      </w:r>
      <w:r w:rsidRPr="00B94DE1">
        <w:rPr>
          <w:rFonts w:ascii="Times New Roman" w:hAnsi="Times New Roman"/>
          <w:b/>
          <w:sz w:val="24"/>
        </w:rPr>
        <w:t>(РУССКИЙ</w:t>
      </w:r>
      <w:r>
        <w:rPr>
          <w:rFonts w:ascii="Times New Roman" w:hAnsi="Times New Roman"/>
          <w:b/>
          <w:sz w:val="24"/>
        </w:rPr>
        <w:t>)</w:t>
      </w:r>
      <w:r w:rsidRPr="00B94DE1">
        <w:rPr>
          <w:rFonts w:ascii="Times New Roman" w:hAnsi="Times New Roman"/>
          <w:b/>
          <w:sz w:val="24"/>
        </w:rPr>
        <w:t xml:space="preserve"> </w:t>
      </w:r>
      <w:r w:rsidR="00B94DE1" w:rsidRPr="00B94DE1">
        <w:rPr>
          <w:rFonts w:ascii="Times New Roman" w:hAnsi="Times New Roman"/>
          <w:b/>
          <w:sz w:val="24"/>
        </w:rPr>
        <w:t>ЯЗЫК»</w:t>
      </w:r>
    </w:p>
    <w:p w:rsidR="00B246E7" w:rsidRPr="00B94DE1" w:rsidRDefault="00B246E7" w:rsidP="00CB33BF">
      <w:pPr>
        <w:spacing w:after="0" w:line="240" w:lineRule="auto"/>
        <w:rPr>
          <w:rFonts w:ascii="Times New Roman" w:hAnsi="Times New Roman"/>
          <w:b/>
          <w:sz w:val="24"/>
        </w:rPr>
      </w:pPr>
      <w:r w:rsidRPr="007D40D3">
        <w:rPr>
          <w:rFonts w:ascii="Times New Roman" w:hAnsi="Times New Roman"/>
          <w:b/>
          <w:bCs/>
          <w:iCs/>
          <w:color w:val="000000"/>
          <w:sz w:val="24"/>
          <w:szCs w:val="24"/>
        </w:rPr>
        <w:t>Предметными результатами</w:t>
      </w:r>
      <w:r w:rsidRPr="007D40D3">
        <w:rPr>
          <w:rFonts w:ascii="Times New Roman" w:hAnsi="Times New Roman"/>
          <w:color w:val="000000"/>
          <w:sz w:val="24"/>
          <w:szCs w:val="24"/>
        </w:rPr>
        <w:t> освоения основной программы по русскому языку учащимися являются</w:t>
      </w:r>
    </w:p>
    <w:p w:rsidR="00B94DE1" w:rsidRDefault="00B94DE1" w:rsidP="00CB33BF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</w:rPr>
      </w:pPr>
      <w:r w:rsidRPr="00B94DE1">
        <w:rPr>
          <w:rFonts w:ascii="Times New Roman" w:hAnsi="Times New Roman"/>
          <w:sz w:val="24"/>
        </w:rPr>
        <w:t xml:space="preserve">умение опознавать, анализировать, классифицировать языковые факты, оценивать их с точки зрения нормативности, соответствия ситуации и сфере общения; умение работать с текстом, осуществлять информационный поиск, извлекать и преобразовывать необходимую информацию; </w:t>
      </w:r>
    </w:p>
    <w:p w:rsidR="00B94DE1" w:rsidRDefault="00B94DE1" w:rsidP="00CB33BF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</w:rPr>
      </w:pPr>
      <w:r w:rsidRPr="00B94DE1">
        <w:rPr>
          <w:rFonts w:ascii="Times New Roman" w:hAnsi="Times New Roman"/>
          <w:sz w:val="24"/>
        </w:rPr>
        <w:t xml:space="preserve">понимание и истолкование значения слов с национально-культурным компонентом, правильное употребление их в речи; понимание особенностей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эпох; </w:t>
      </w:r>
    </w:p>
    <w:p w:rsidR="00B94DE1" w:rsidRDefault="00B94DE1" w:rsidP="00CB33BF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</w:rPr>
      </w:pPr>
      <w:r w:rsidRPr="00B94DE1">
        <w:rPr>
          <w:rFonts w:ascii="Times New Roman" w:hAnsi="Times New Roman"/>
          <w:sz w:val="24"/>
        </w:rPr>
        <w:t>понимание слов с живой внутренней формой, специфическим оценочнохарактеризующим значением; осознание национального своеобразия общеязыковых и художественных метафор, народных и поэтических словсимволов, обладающих традиционн</w:t>
      </w:r>
      <w:r>
        <w:rPr>
          <w:rFonts w:ascii="Times New Roman" w:hAnsi="Times New Roman"/>
          <w:sz w:val="24"/>
        </w:rPr>
        <w:t>ой метафорической образностью;</w:t>
      </w:r>
    </w:p>
    <w:p w:rsidR="00B94DE1" w:rsidRDefault="00B94DE1" w:rsidP="00CB33BF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</w:rPr>
      </w:pPr>
      <w:r w:rsidRPr="00B94DE1">
        <w:rPr>
          <w:rFonts w:ascii="Times New Roman" w:hAnsi="Times New Roman"/>
          <w:sz w:val="24"/>
        </w:rPr>
        <w:t>понимание и истолкование значения крылатых выражений; знание источников крылатых выражений, фразеологических оборотов с национальнокультурным компонентом, пословиц и поговорок</w:t>
      </w:r>
      <w:r>
        <w:rPr>
          <w:rFonts w:ascii="Times New Roman" w:hAnsi="Times New Roman"/>
          <w:sz w:val="24"/>
        </w:rPr>
        <w:t>,</w:t>
      </w:r>
      <w:r w:rsidRPr="00B94DE1">
        <w:rPr>
          <w:rFonts w:ascii="Times New Roman" w:hAnsi="Times New Roman"/>
          <w:sz w:val="24"/>
        </w:rPr>
        <w:t xml:space="preserve">  комментирование истории происхождения таких выражений, уместное употребление их в современных ситуациях речевого общения;</w:t>
      </w:r>
    </w:p>
    <w:p w:rsidR="00B94DE1" w:rsidRDefault="00B94DE1" w:rsidP="00CB33BF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</w:rPr>
      </w:pPr>
      <w:r w:rsidRPr="00B94DE1">
        <w:rPr>
          <w:rFonts w:ascii="Times New Roman" w:hAnsi="Times New Roman"/>
          <w:sz w:val="24"/>
        </w:rPr>
        <w:t>характеристика лексики с точки зрения происхождения, понимание роли заимствованной лексики в современном русском языке; распознавание слов, заимствованных русским языком из языков народов России и мира; общее представление об особенностях освоения иноязычной лексики; определение значения лексических заимствований последних десятилетий; целесообразное употребление иноязычных слов;</w:t>
      </w:r>
    </w:p>
    <w:p w:rsidR="00B94DE1" w:rsidRDefault="00B94DE1" w:rsidP="00CB33BF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</w:rPr>
      </w:pPr>
      <w:r w:rsidRPr="00B94DE1">
        <w:rPr>
          <w:rFonts w:ascii="Times New Roman" w:hAnsi="Times New Roman"/>
          <w:sz w:val="24"/>
        </w:rPr>
        <w:t xml:space="preserve">определение различий между литературным языком и диалектами; осознание диалектов как части народной культуры; понимание национальнокультурного своеобразия диалектизмов; </w:t>
      </w:r>
    </w:p>
    <w:p w:rsidR="00B94DE1" w:rsidRDefault="00B94DE1" w:rsidP="00CB33BF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</w:rPr>
      </w:pPr>
      <w:r w:rsidRPr="00B94DE1">
        <w:rPr>
          <w:rFonts w:ascii="Times New Roman" w:hAnsi="Times New Roman"/>
          <w:sz w:val="24"/>
        </w:rPr>
        <w:t xml:space="preserve">осознание изменений в языке как объективного процесса; понимание внешних и внутренних факторов языковых изменений; общее представление об активных процессах в современном русском языке; </w:t>
      </w:r>
    </w:p>
    <w:p w:rsidR="00B94DE1" w:rsidRPr="00B94DE1" w:rsidRDefault="00B94DE1" w:rsidP="00CB33BF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</w:rPr>
      </w:pPr>
      <w:r w:rsidRPr="00B94DE1">
        <w:rPr>
          <w:rFonts w:ascii="Times New Roman" w:hAnsi="Times New Roman"/>
          <w:sz w:val="24"/>
        </w:rPr>
        <w:t xml:space="preserve">овладение основными нормами русского литературного языка (орфоэпическими, лексическими, грамматическими, стилистическими), нормами речевого этикета; приобретение опыта использования языковых норм в речевой практике при создании устных и письменных высказываний; стремление к речевому самосовершенствованию, овладение основными стилистическими ресурсами лексики и фразеологии языка; </w:t>
      </w:r>
    </w:p>
    <w:p w:rsidR="00B246E7" w:rsidRDefault="00B94DE1" w:rsidP="00CB33BF">
      <w:pPr>
        <w:numPr>
          <w:ilvl w:val="0"/>
          <w:numId w:val="9"/>
        </w:numPr>
        <w:spacing w:after="0" w:line="240" w:lineRule="auto"/>
      </w:pPr>
      <w:r w:rsidRPr="00B94DE1">
        <w:rPr>
          <w:rFonts w:ascii="Times New Roman" w:hAnsi="Times New Roman"/>
          <w:sz w:val="24"/>
        </w:rPr>
        <w:t xml:space="preserve">соблюдение на письме и в устной речи норм современного русского литературного языка и правил речевого этикета;  - использование различных словарей, в том числе мультимедийных;  - обогащение активного и потенциального словарного запаса, расширение объёма используемых в речи грамматических средств для свободного выражения мыслей и чувств на родном языке адекватно ситуации и стилю </w:t>
      </w:r>
      <w:r w:rsidRPr="00B94DE1">
        <w:rPr>
          <w:rFonts w:ascii="Times New Roman" w:hAnsi="Times New Roman"/>
        </w:rPr>
        <w:t>общения.</w:t>
      </w:r>
      <w:r>
        <w:t xml:space="preserve"> </w:t>
      </w:r>
    </w:p>
    <w:p w:rsidR="00CB33BF" w:rsidRDefault="00CB33BF" w:rsidP="00CB33BF">
      <w:pPr>
        <w:spacing w:after="0" w:line="240" w:lineRule="auto"/>
        <w:ind w:left="360" w:firstLine="426"/>
        <w:jc w:val="center"/>
      </w:pPr>
    </w:p>
    <w:p w:rsidR="002C775B" w:rsidRPr="00B26AF4" w:rsidRDefault="00B94DE1" w:rsidP="00CB33BF">
      <w:pPr>
        <w:spacing w:after="0" w:line="240" w:lineRule="auto"/>
        <w:ind w:left="360" w:firstLine="426"/>
        <w:jc w:val="center"/>
        <w:rPr>
          <w:rFonts w:ascii="Times New Roman" w:hAnsi="Times New Roman"/>
          <w:b/>
          <w:sz w:val="24"/>
          <w:szCs w:val="24"/>
        </w:rPr>
      </w:pPr>
      <w:r>
        <w:lastRenderedPageBreak/>
        <w:t xml:space="preserve">  </w:t>
      </w:r>
      <w:r w:rsidR="00B26AF4" w:rsidRPr="00B26AF4">
        <w:rPr>
          <w:rFonts w:ascii="Times New Roman" w:hAnsi="Times New Roman"/>
          <w:b/>
          <w:sz w:val="24"/>
          <w:szCs w:val="24"/>
        </w:rPr>
        <w:t>СОДЕРЖАНИЕ ТЕМ УЧЕБНОГО ПРЕДМЕТА</w:t>
      </w:r>
    </w:p>
    <w:p w:rsidR="00B26AF4" w:rsidRPr="00B26AF4" w:rsidRDefault="00B26AF4" w:rsidP="00B26AF4">
      <w:pPr>
        <w:spacing w:after="0" w:line="240" w:lineRule="auto"/>
        <w:rPr>
          <w:rFonts w:ascii="Times New Roman" w:hAnsi="Times New Roman"/>
          <w:b/>
          <w:sz w:val="24"/>
        </w:rPr>
      </w:pPr>
      <w:r w:rsidRPr="00B26AF4">
        <w:rPr>
          <w:rFonts w:ascii="Times New Roman" w:hAnsi="Times New Roman"/>
          <w:b/>
          <w:sz w:val="24"/>
        </w:rPr>
        <w:t xml:space="preserve">Раздел 1. Язык и культура </w:t>
      </w:r>
    </w:p>
    <w:p w:rsidR="00B26AF4" w:rsidRPr="00B26AF4" w:rsidRDefault="00B26AF4" w:rsidP="00B26AF4">
      <w:pPr>
        <w:spacing w:after="0" w:line="240" w:lineRule="auto"/>
        <w:rPr>
          <w:rFonts w:ascii="Times New Roman" w:hAnsi="Times New Roman"/>
          <w:sz w:val="24"/>
        </w:rPr>
      </w:pPr>
      <w:r w:rsidRPr="00B26AF4">
        <w:rPr>
          <w:rFonts w:ascii="Times New Roman" w:hAnsi="Times New Roman"/>
          <w:sz w:val="24"/>
        </w:rPr>
        <w:t>Русский язык как зеркало национальной культуры и истории народа. История русского литературного языка.</w:t>
      </w:r>
    </w:p>
    <w:p w:rsidR="00B26AF4" w:rsidRPr="00B26AF4" w:rsidRDefault="00B26AF4" w:rsidP="00B26AF4">
      <w:pPr>
        <w:spacing w:after="0" w:line="240" w:lineRule="auto"/>
        <w:rPr>
          <w:rFonts w:ascii="Times New Roman" w:hAnsi="Times New Roman"/>
          <w:sz w:val="24"/>
        </w:rPr>
      </w:pPr>
      <w:r w:rsidRPr="00B26AF4">
        <w:rPr>
          <w:rFonts w:ascii="Times New Roman" w:hAnsi="Times New Roman"/>
          <w:sz w:val="24"/>
        </w:rPr>
        <w:t xml:space="preserve">Основные тенденции активных процессов в современном русском языке. «Неологический бум» русского языка в 21 веке, его причины. </w:t>
      </w:r>
    </w:p>
    <w:p w:rsidR="00B26AF4" w:rsidRPr="00B26AF4" w:rsidRDefault="00B26AF4" w:rsidP="00B26AF4">
      <w:pPr>
        <w:spacing w:after="0" w:line="240" w:lineRule="auto"/>
        <w:rPr>
          <w:rFonts w:ascii="Times New Roman" w:hAnsi="Times New Roman"/>
          <w:sz w:val="24"/>
        </w:rPr>
      </w:pPr>
      <w:r w:rsidRPr="00B26AF4">
        <w:rPr>
          <w:rFonts w:ascii="Times New Roman" w:hAnsi="Times New Roman"/>
          <w:sz w:val="24"/>
        </w:rPr>
        <w:t xml:space="preserve">Слово как выразительное средство речи. Ключевые слова русской культуры и их национально-историческая значимость. Изменение значений и переосмысление имеющихся в русском языке слов, их стилистическая переоценка. </w:t>
      </w:r>
    </w:p>
    <w:p w:rsidR="00B26AF4" w:rsidRPr="00B26AF4" w:rsidRDefault="00B26AF4" w:rsidP="00B26AF4">
      <w:pPr>
        <w:spacing w:after="0" w:line="240" w:lineRule="auto"/>
        <w:rPr>
          <w:rFonts w:ascii="Times New Roman" w:hAnsi="Times New Roman"/>
          <w:sz w:val="24"/>
        </w:rPr>
      </w:pPr>
      <w:r w:rsidRPr="00B26AF4">
        <w:rPr>
          <w:rFonts w:ascii="Times New Roman" w:hAnsi="Times New Roman"/>
          <w:sz w:val="24"/>
        </w:rPr>
        <w:t>Крылатые слова как выражение речевой культуры. Национально-культурная специфика русской фразеологии.</w:t>
      </w:r>
    </w:p>
    <w:p w:rsidR="00B26AF4" w:rsidRPr="00B26AF4" w:rsidRDefault="00B26AF4" w:rsidP="00B26AF4">
      <w:pPr>
        <w:spacing w:after="0" w:line="240" w:lineRule="auto"/>
        <w:rPr>
          <w:rFonts w:ascii="Times New Roman" w:hAnsi="Times New Roman"/>
          <w:b/>
          <w:sz w:val="24"/>
        </w:rPr>
      </w:pPr>
      <w:r w:rsidRPr="00B26AF4">
        <w:rPr>
          <w:rFonts w:ascii="Times New Roman" w:hAnsi="Times New Roman"/>
          <w:b/>
          <w:sz w:val="24"/>
        </w:rPr>
        <w:t xml:space="preserve">Раздел 2. Культура речи. </w:t>
      </w:r>
    </w:p>
    <w:p w:rsidR="00B26AF4" w:rsidRPr="00B26AF4" w:rsidRDefault="00B26AF4" w:rsidP="00B26AF4">
      <w:pPr>
        <w:spacing w:after="0" w:line="240" w:lineRule="auto"/>
        <w:rPr>
          <w:rFonts w:ascii="Times New Roman" w:hAnsi="Times New Roman"/>
          <w:sz w:val="24"/>
        </w:rPr>
      </w:pPr>
      <w:r w:rsidRPr="00B26AF4">
        <w:rPr>
          <w:rFonts w:ascii="Times New Roman" w:hAnsi="Times New Roman"/>
          <w:sz w:val="24"/>
        </w:rPr>
        <w:t>Качества образцовой речи. Языковые нормы. Употребление иноязычных слов как проблема культуры речи</w:t>
      </w:r>
    </w:p>
    <w:p w:rsidR="00B26AF4" w:rsidRPr="00B26AF4" w:rsidRDefault="00B26AF4" w:rsidP="00B26AF4">
      <w:pPr>
        <w:spacing w:after="0" w:line="240" w:lineRule="auto"/>
        <w:rPr>
          <w:rFonts w:ascii="Times New Roman" w:hAnsi="Times New Roman"/>
          <w:sz w:val="24"/>
        </w:rPr>
      </w:pPr>
      <w:r w:rsidRPr="00B26AF4">
        <w:rPr>
          <w:rFonts w:ascii="Times New Roman" w:hAnsi="Times New Roman"/>
          <w:sz w:val="24"/>
        </w:rPr>
        <w:t>Основные лексические нормы современного русского литературного языка. Типичные ошибки‚ связанные с нарушением лексической сочетаемости и с речевой избыточностью. Отражение  вариантов лексической нормы в современных словарях.</w:t>
      </w:r>
    </w:p>
    <w:p w:rsidR="00B26AF4" w:rsidRPr="00B26AF4" w:rsidRDefault="00B26AF4" w:rsidP="00B26AF4">
      <w:pPr>
        <w:spacing w:after="0" w:line="240" w:lineRule="auto"/>
        <w:rPr>
          <w:rFonts w:ascii="Times New Roman" w:hAnsi="Times New Roman"/>
          <w:sz w:val="24"/>
        </w:rPr>
      </w:pPr>
      <w:r w:rsidRPr="00B26AF4">
        <w:rPr>
          <w:rFonts w:ascii="Times New Roman" w:hAnsi="Times New Roman"/>
          <w:sz w:val="24"/>
        </w:rPr>
        <w:t>Основные орфоэпические нормы современного русского языка. Типичные акцентологические ошибки в современной речи. Отражение произносительных вариантов в современных орфоэпических словарях</w:t>
      </w:r>
    </w:p>
    <w:p w:rsidR="00B26AF4" w:rsidRPr="00B26AF4" w:rsidRDefault="00B26AF4" w:rsidP="00B26AF4">
      <w:pPr>
        <w:spacing w:after="0" w:line="240" w:lineRule="auto"/>
        <w:rPr>
          <w:rFonts w:ascii="Times New Roman" w:hAnsi="Times New Roman"/>
          <w:sz w:val="24"/>
        </w:rPr>
      </w:pPr>
      <w:r w:rsidRPr="00B26AF4">
        <w:rPr>
          <w:rFonts w:ascii="Times New Roman" w:hAnsi="Times New Roman"/>
          <w:sz w:val="24"/>
        </w:rPr>
        <w:t>Словообразовательные нормы. Основные словообразовательные модели в русском языке. Нормы образования частей речи.</w:t>
      </w:r>
    </w:p>
    <w:p w:rsidR="00B26AF4" w:rsidRPr="00B26AF4" w:rsidRDefault="00B26AF4" w:rsidP="00B26AF4">
      <w:pPr>
        <w:spacing w:after="0" w:line="240" w:lineRule="auto"/>
        <w:rPr>
          <w:rFonts w:ascii="Times New Roman" w:hAnsi="Times New Roman"/>
          <w:sz w:val="24"/>
        </w:rPr>
      </w:pPr>
      <w:r w:rsidRPr="00B26AF4">
        <w:rPr>
          <w:rFonts w:ascii="Times New Roman" w:hAnsi="Times New Roman"/>
          <w:sz w:val="24"/>
        </w:rPr>
        <w:t>Нормы правописания как составляющая часть культуры речи. Орфографические нормы. Правописание гл</w:t>
      </w:r>
      <w:r>
        <w:rPr>
          <w:rFonts w:ascii="Times New Roman" w:hAnsi="Times New Roman"/>
          <w:sz w:val="24"/>
        </w:rPr>
        <w:t xml:space="preserve">асных и согласных в корне слова. </w:t>
      </w:r>
      <w:r w:rsidRPr="00B26AF4">
        <w:rPr>
          <w:rFonts w:ascii="Times New Roman" w:hAnsi="Times New Roman"/>
          <w:sz w:val="24"/>
        </w:rPr>
        <w:t>Правописание приставок. Гласные на стыке морфем</w:t>
      </w:r>
    </w:p>
    <w:p w:rsidR="00B26AF4" w:rsidRPr="00B26AF4" w:rsidRDefault="00B26AF4" w:rsidP="00B26AF4">
      <w:pPr>
        <w:spacing w:after="0" w:line="240" w:lineRule="auto"/>
        <w:rPr>
          <w:rFonts w:ascii="Times New Roman" w:hAnsi="Times New Roman"/>
          <w:sz w:val="24"/>
        </w:rPr>
      </w:pPr>
      <w:r w:rsidRPr="00B26AF4">
        <w:rPr>
          <w:rFonts w:ascii="Times New Roman" w:hAnsi="Times New Roman"/>
          <w:sz w:val="24"/>
        </w:rPr>
        <w:t>Пунктуационные нормы русского языка. Знаки п</w:t>
      </w:r>
      <w:r>
        <w:rPr>
          <w:rFonts w:ascii="Times New Roman" w:hAnsi="Times New Roman"/>
          <w:sz w:val="24"/>
        </w:rPr>
        <w:t xml:space="preserve">репинания в простом и </w:t>
      </w:r>
      <w:r w:rsidRPr="00B26AF4">
        <w:rPr>
          <w:rFonts w:ascii="Times New Roman" w:hAnsi="Times New Roman"/>
          <w:sz w:val="24"/>
        </w:rPr>
        <w:t xml:space="preserve"> сложном предложении</w:t>
      </w:r>
    </w:p>
    <w:p w:rsidR="00B26AF4" w:rsidRPr="00B26AF4" w:rsidRDefault="00B26AF4" w:rsidP="00B26AF4">
      <w:pPr>
        <w:spacing w:after="0" w:line="240" w:lineRule="auto"/>
        <w:rPr>
          <w:rFonts w:ascii="Times New Roman" w:hAnsi="Times New Roman"/>
          <w:sz w:val="24"/>
        </w:rPr>
      </w:pPr>
      <w:r w:rsidRPr="00B26AF4">
        <w:rPr>
          <w:rFonts w:ascii="Times New Roman" w:hAnsi="Times New Roman"/>
          <w:sz w:val="24"/>
        </w:rPr>
        <w:t>Основные грамматические нормы современного русского литературного языка. Ошибки в согласовании и управлении слов.</w:t>
      </w:r>
    </w:p>
    <w:p w:rsidR="00B26AF4" w:rsidRPr="00B26AF4" w:rsidRDefault="00B26AF4" w:rsidP="00B26AF4">
      <w:pPr>
        <w:spacing w:after="0" w:line="240" w:lineRule="auto"/>
        <w:rPr>
          <w:rFonts w:ascii="Times New Roman" w:hAnsi="Times New Roman"/>
          <w:sz w:val="24"/>
        </w:rPr>
      </w:pPr>
      <w:r w:rsidRPr="00B26AF4">
        <w:rPr>
          <w:rFonts w:ascii="Times New Roman" w:hAnsi="Times New Roman"/>
          <w:sz w:val="24"/>
        </w:rPr>
        <w:t>Грамматические нормы употребления разных синтаксических конструкций. Трудные случаи согласования подлежащего и сказуемого</w:t>
      </w:r>
    </w:p>
    <w:p w:rsidR="00B26AF4" w:rsidRPr="00B26AF4" w:rsidRDefault="00B26AF4" w:rsidP="00B26AF4">
      <w:pPr>
        <w:spacing w:after="0" w:line="240" w:lineRule="auto"/>
        <w:rPr>
          <w:rFonts w:ascii="Times New Roman" w:hAnsi="Times New Roman"/>
          <w:sz w:val="24"/>
        </w:rPr>
      </w:pPr>
      <w:r w:rsidRPr="00B26AF4">
        <w:rPr>
          <w:rFonts w:ascii="Times New Roman" w:hAnsi="Times New Roman"/>
          <w:sz w:val="24"/>
        </w:rPr>
        <w:t>Нарушение порядка слов. Инверсия как средство выразительности. Ошибки, связанные с употреблением однородных членов</w:t>
      </w:r>
    </w:p>
    <w:p w:rsidR="00B26AF4" w:rsidRPr="00B26AF4" w:rsidRDefault="00B26AF4" w:rsidP="00B26AF4">
      <w:pPr>
        <w:spacing w:after="0" w:line="240" w:lineRule="auto"/>
        <w:rPr>
          <w:rFonts w:ascii="Times New Roman" w:hAnsi="Times New Roman"/>
          <w:sz w:val="24"/>
        </w:rPr>
      </w:pPr>
      <w:r w:rsidRPr="00B26AF4">
        <w:rPr>
          <w:rFonts w:ascii="Times New Roman" w:hAnsi="Times New Roman"/>
          <w:sz w:val="24"/>
        </w:rPr>
        <w:t>Типичные ошибки в построении сложных предложений. Ошибки в использовании прямой и косвенной речи</w:t>
      </w:r>
    </w:p>
    <w:p w:rsidR="00B26AF4" w:rsidRPr="00B26AF4" w:rsidRDefault="00B26AF4" w:rsidP="00B26AF4">
      <w:pPr>
        <w:spacing w:after="0" w:line="240" w:lineRule="auto"/>
        <w:rPr>
          <w:rFonts w:ascii="Times New Roman" w:hAnsi="Times New Roman"/>
          <w:sz w:val="24"/>
        </w:rPr>
      </w:pPr>
      <w:r w:rsidRPr="00B26AF4">
        <w:rPr>
          <w:rFonts w:ascii="Times New Roman" w:hAnsi="Times New Roman"/>
          <w:sz w:val="24"/>
        </w:rPr>
        <w:t>Морфологические нормы образования и употребления существительных и прилагательных.</w:t>
      </w:r>
    </w:p>
    <w:p w:rsidR="00B26AF4" w:rsidRPr="00B26AF4" w:rsidRDefault="00B26AF4" w:rsidP="00B26AF4">
      <w:pPr>
        <w:spacing w:after="0" w:line="240" w:lineRule="auto"/>
        <w:rPr>
          <w:rFonts w:ascii="Times New Roman" w:hAnsi="Times New Roman"/>
          <w:sz w:val="24"/>
        </w:rPr>
      </w:pPr>
      <w:r w:rsidRPr="00B26AF4">
        <w:rPr>
          <w:rFonts w:ascii="Times New Roman" w:hAnsi="Times New Roman"/>
          <w:sz w:val="24"/>
        </w:rPr>
        <w:t>Морфологические нормы образования и употребления местоимений и числительных</w:t>
      </w:r>
    </w:p>
    <w:p w:rsidR="00B26AF4" w:rsidRPr="00B26AF4" w:rsidRDefault="00B26AF4" w:rsidP="00B26AF4">
      <w:pPr>
        <w:spacing w:after="0" w:line="240" w:lineRule="auto"/>
        <w:rPr>
          <w:rFonts w:ascii="Times New Roman" w:hAnsi="Times New Roman"/>
          <w:sz w:val="24"/>
        </w:rPr>
      </w:pPr>
      <w:r w:rsidRPr="00B26AF4">
        <w:rPr>
          <w:rFonts w:ascii="Times New Roman" w:hAnsi="Times New Roman"/>
          <w:sz w:val="24"/>
        </w:rPr>
        <w:t>Морфологические нормы. Нарушение видовременной соотнесенности глагольных форм.</w:t>
      </w:r>
    </w:p>
    <w:p w:rsidR="00B26AF4" w:rsidRPr="00B26AF4" w:rsidRDefault="00B26AF4" w:rsidP="00B26AF4">
      <w:pPr>
        <w:spacing w:after="0" w:line="240" w:lineRule="auto"/>
        <w:rPr>
          <w:rFonts w:ascii="Times New Roman" w:hAnsi="Times New Roman"/>
          <w:sz w:val="24"/>
        </w:rPr>
      </w:pPr>
      <w:r w:rsidRPr="00B26AF4">
        <w:rPr>
          <w:rFonts w:ascii="Times New Roman" w:hAnsi="Times New Roman"/>
          <w:sz w:val="24"/>
        </w:rPr>
        <w:t xml:space="preserve">Ошибки в употреблении причастных и деепричастных оборотов. </w:t>
      </w:r>
    </w:p>
    <w:p w:rsidR="00B26AF4" w:rsidRPr="00B26AF4" w:rsidRDefault="00B26AF4" w:rsidP="00B26AF4">
      <w:pPr>
        <w:spacing w:after="0" w:line="240" w:lineRule="auto"/>
        <w:rPr>
          <w:rFonts w:ascii="Times New Roman" w:hAnsi="Times New Roman"/>
          <w:b/>
          <w:sz w:val="24"/>
        </w:rPr>
      </w:pPr>
      <w:r w:rsidRPr="00B26AF4">
        <w:rPr>
          <w:rFonts w:ascii="Times New Roman" w:hAnsi="Times New Roman"/>
          <w:b/>
          <w:sz w:val="24"/>
        </w:rPr>
        <w:t>Раздел 3. Речь. Речевая деятельность</w:t>
      </w:r>
    </w:p>
    <w:p w:rsidR="00B26AF4" w:rsidRPr="00B26AF4" w:rsidRDefault="00B26AF4" w:rsidP="00B26AF4">
      <w:pPr>
        <w:spacing w:after="0" w:line="240" w:lineRule="auto"/>
        <w:rPr>
          <w:rFonts w:ascii="Times New Roman" w:hAnsi="Times New Roman"/>
          <w:sz w:val="24"/>
        </w:rPr>
      </w:pPr>
      <w:r w:rsidRPr="00B26AF4">
        <w:rPr>
          <w:rFonts w:ascii="Times New Roman" w:hAnsi="Times New Roman"/>
          <w:sz w:val="24"/>
        </w:rPr>
        <w:t>Русский речевой этикет. Функции этикета. Эффективное и бесконфликтное общение. Этикетные ситуации, формулы, роли, сигналы и темы. Социальная оценка не этикетного поведения</w:t>
      </w:r>
    </w:p>
    <w:p w:rsidR="00B26AF4" w:rsidRPr="00B26AF4" w:rsidRDefault="00B26AF4" w:rsidP="00B26AF4">
      <w:pPr>
        <w:spacing w:after="0" w:line="240" w:lineRule="auto"/>
        <w:rPr>
          <w:rFonts w:ascii="Times New Roman" w:hAnsi="Times New Roman"/>
          <w:sz w:val="24"/>
        </w:rPr>
      </w:pPr>
      <w:r w:rsidRPr="00B26AF4">
        <w:rPr>
          <w:rFonts w:ascii="Times New Roman" w:hAnsi="Times New Roman"/>
          <w:sz w:val="24"/>
        </w:rPr>
        <w:t>Структура, языковое оформление, смысловая и композиционная целостность текста. Последовательность и связь предложений в тексте. Виды информации в тексте. Информационная обработка текста.</w:t>
      </w:r>
    </w:p>
    <w:p w:rsidR="00B26AF4" w:rsidRPr="00B26AF4" w:rsidRDefault="00B26AF4" w:rsidP="00B26AF4">
      <w:pPr>
        <w:spacing w:after="0" w:line="240" w:lineRule="auto"/>
        <w:rPr>
          <w:rFonts w:ascii="Times New Roman" w:hAnsi="Times New Roman"/>
          <w:sz w:val="24"/>
        </w:rPr>
      </w:pPr>
      <w:r w:rsidRPr="00B26AF4">
        <w:rPr>
          <w:rFonts w:ascii="Times New Roman" w:hAnsi="Times New Roman"/>
          <w:sz w:val="24"/>
        </w:rPr>
        <w:t>Функционально-смысловые типы речи, их отличительные признаки</w:t>
      </w:r>
    </w:p>
    <w:p w:rsidR="00B26AF4" w:rsidRPr="00B26AF4" w:rsidRDefault="00B26AF4" w:rsidP="00B26AF4">
      <w:pPr>
        <w:spacing w:after="0" w:line="240" w:lineRule="auto"/>
        <w:rPr>
          <w:rFonts w:ascii="Times New Roman" w:hAnsi="Times New Roman"/>
          <w:sz w:val="24"/>
        </w:rPr>
      </w:pPr>
      <w:r w:rsidRPr="00B26AF4">
        <w:rPr>
          <w:rFonts w:ascii="Times New Roman" w:hAnsi="Times New Roman"/>
          <w:sz w:val="24"/>
        </w:rPr>
        <w:t>Основные признаки, назначение, сфера использования, своеобразие лексики, синтаксиса и построения текстов разных стилей</w:t>
      </w:r>
    </w:p>
    <w:p w:rsidR="00B26AF4" w:rsidRPr="00B26AF4" w:rsidRDefault="00B26AF4" w:rsidP="00B26AF4">
      <w:pPr>
        <w:spacing w:after="0" w:line="240" w:lineRule="auto"/>
        <w:rPr>
          <w:rFonts w:ascii="Times New Roman" w:hAnsi="Times New Roman"/>
          <w:sz w:val="24"/>
        </w:rPr>
      </w:pPr>
      <w:r w:rsidRPr="00B26AF4">
        <w:rPr>
          <w:rFonts w:ascii="Times New Roman" w:hAnsi="Times New Roman"/>
          <w:sz w:val="24"/>
        </w:rPr>
        <w:t xml:space="preserve">Источники богатства и выразительности русской речи. Средства художественной изобразительности. </w:t>
      </w:r>
    </w:p>
    <w:p w:rsidR="00B246E7" w:rsidRPr="00CB33BF" w:rsidRDefault="00CB33BF" w:rsidP="00CB33BF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Повторение изученного</w:t>
      </w:r>
    </w:p>
    <w:p w:rsidR="00B94DE1" w:rsidRPr="00B94DE1" w:rsidRDefault="00B94DE1" w:rsidP="00CB33BF">
      <w:pPr>
        <w:widowControl w:val="0"/>
        <w:spacing w:after="0" w:line="240" w:lineRule="auto"/>
        <w:ind w:right="-1" w:firstLine="70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Формы организации образовательного процесса</w:t>
      </w:r>
    </w:p>
    <w:p w:rsidR="00B94DE1" w:rsidRPr="00B94DE1" w:rsidRDefault="00B94DE1" w:rsidP="00B94DE1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Технологии</w:t>
      </w:r>
      <w:r w:rsidRPr="00B94DE1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, </w:t>
      </w:r>
      <w:r w:rsidRPr="00B94DE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используемые в учебном процессе:</w:t>
      </w:r>
    </w:p>
    <w:p w:rsidR="00B94DE1" w:rsidRPr="00B94DE1" w:rsidRDefault="00B94DE1" w:rsidP="00B94DE1">
      <w:pPr>
        <w:numPr>
          <w:ilvl w:val="0"/>
          <w:numId w:val="8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технологии традиционного обучения для освоения минимума содержания образования в соответствии с требованиями стандартов;</w:t>
      </w:r>
    </w:p>
    <w:p w:rsidR="00B94DE1" w:rsidRPr="00B94DE1" w:rsidRDefault="00B94DE1" w:rsidP="00B94DE1">
      <w:pPr>
        <w:numPr>
          <w:ilvl w:val="0"/>
          <w:numId w:val="8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технологии, построенные на основе объяснительно – иллюстративного способа обучения;</w:t>
      </w:r>
    </w:p>
    <w:p w:rsidR="00B94DE1" w:rsidRPr="00B94DE1" w:rsidRDefault="00B94DE1" w:rsidP="00B94DE1">
      <w:pPr>
        <w:numPr>
          <w:ilvl w:val="0"/>
          <w:numId w:val="8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технологии развивающего обучения;</w:t>
      </w:r>
    </w:p>
    <w:p w:rsidR="00B94DE1" w:rsidRPr="00B94DE1" w:rsidRDefault="00B94DE1" w:rsidP="00B94DE1">
      <w:pPr>
        <w:numPr>
          <w:ilvl w:val="0"/>
          <w:numId w:val="8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технологии реализации межпредметных связей в учебном процессе;</w:t>
      </w:r>
    </w:p>
    <w:p w:rsidR="00B94DE1" w:rsidRPr="00B94DE1" w:rsidRDefault="00B94DE1" w:rsidP="00B94DE1">
      <w:pPr>
        <w:numPr>
          <w:ilvl w:val="0"/>
          <w:numId w:val="8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технологии дифференцированного обучения для освоения учебного материала учащимися, различающимися по уровню обучаемости, повышения познавательного интереса;</w:t>
      </w:r>
    </w:p>
    <w:p w:rsidR="00B94DE1" w:rsidRPr="00B94DE1" w:rsidRDefault="00B94DE1" w:rsidP="00B94DE1">
      <w:pPr>
        <w:numPr>
          <w:ilvl w:val="0"/>
          <w:numId w:val="8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технологии проблемного обучения с целью развития творческих способностей учащихся, их интеллектуального потенциала, познавательных возможностей. </w:t>
      </w:r>
    </w:p>
    <w:p w:rsidR="00B94DE1" w:rsidRPr="00B94DE1" w:rsidRDefault="00B94DE1" w:rsidP="00B94DE1">
      <w:pPr>
        <w:numPr>
          <w:ilvl w:val="0"/>
          <w:numId w:val="8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проектно – исследовательские технологии, которые обеспечивают рост личности учащихся;</w:t>
      </w:r>
    </w:p>
    <w:p w:rsidR="00B94DE1" w:rsidRPr="00B94DE1" w:rsidRDefault="00B94DE1" w:rsidP="00B94DE1">
      <w:pPr>
        <w:numPr>
          <w:ilvl w:val="0"/>
          <w:numId w:val="8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здоровьесберегающие;</w:t>
      </w:r>
    </w:p>
    <w:p w:rsidR="00B94DE1" w:rsidRPr="00B94DE1" w:rsidRDefault="00B94DE1" w:rsidP="00B94DE1">
      <w:pPr>
        <w:numPr>
          <w:ilvl w:val="0"/>
          <w:numId w:val="8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информационно – коммуникационные;</w:t>
      </w:r>
    </w:p>
    <w:p w:rsidR="00B94DE1" w:rsidRPr="00B94DE1" w:rsidRDefault="00B94DE1" w:rsidP="00B94DE1">
      <w:pPr>
        <w:numPr>
          <w:ilvl w:val="0"/>
          <w:numId w:val="8"/>
        </w:numPr>
        <w:shd w:val="clear" w:color="auto" w:fill="FFFFFF"/>
        <w:spacing w:after="0" w:line="240" w:lineRule="auto"/>
        <w:ind w:left="1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ТРКМ</w:t>
      </w:r>
    </w:p>
    <w:p w:rsidR="00B94DE1" w:rsidRPr="00B94DE1" w:rsidRDefault="00B94DE1" w:rsidP="00B94DE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Формы обучения</w:t>
      </w: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B94DE1" w:rsidRPr="00B94DE1" w:rsidRDefault="00B94DE1" w:rsidP="00B94DE1">
      <w:pPr>
        <w:numPr>
          <w:ilvl w:val="0"/>
          <w:numId w:val="5"/>
        </w:numPr>
        <w:shd w:val="clear" w:color="auto" w:fill="FFFFFF"/>
        <w:spacing w:after="0" w:line="240" w:lineRule="auto"/>
        <w:ind w:left="1418" w:hanging="42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фронтальная (общеклассная)</w:t>
      </w:r>
    </w:p>
    <w:p w:rsidR="00B94DE1" w:rsidRPr="00B94DE1" w:rsidRDefault="00B94DE1" w:rsidP="00B94DE1">
      <w:pPr>
        <w:numPr>
          <w:ilvl w:val="0"/>
          <w:numId w:val="5"/>
        </w:numPr>
        <w:shd w:val="clear" w:color="auto" w:fill="FFFFFF"/>
        <w:spacing w:after="0" w:line="240" w:lineRule="auto"/>
        <w:ind w:left="1418" w:hanging="42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групповая (в том числе и работа в парах)</w:t>
      </w:r>
    </w:p>
    <w:p w:rsidR="00B94DE1" w:rsidRPr="00B94DE1" w:rsidRDefault="00B94DE1" w:rsidP="00B94DE1">
      <w:pPr>
        <w:numPr>
          <w:ilvl w:val="0"/>
          <w:numId w:val="5"/>
        </w:numPr>
        <w:shd w:val="clear" w:color="auto" w:fill="FFFFFF"/>
        <w:spacing w:after="0" w:line="240" w:lineRule="auto"/>
        <w:ind w:left="1418" w:hanging="42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индивидуальная</w:t>
      </w:r>
    </w:p>
    <w:p w:rsidR="00B94DE1" w:rsidRPr="00B94DE1" w:rsidRDefault="00B94DE1" w:rsidP="00B94DE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Традиционные методы обучения</w:t>
      </w: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B94DE1" w:rsidRPr="00B94DE1" w:rsidRDefault="00B94DE1" w:rsidP="00B94DE1">
      <w:pPr>
        <w:numPr>
          <w:ilvl w:val="0"/>
          <w:numId w:val="7"/>
        </w:numPr>
        <w:shd w:val="clear" w:color="auto" w:fill="FFFFFF"/>
        <w:spacing w:after="0" w:line="240" w:lineRule="auto"/>
        <w:ind w:hanging="425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словесные методы: рассказ, объяснение, беседа, работа с учебником, со справочной литературой.</w:t>
      </w:r>
    </w:p>
    <w:p w:rsidR="00B94DE1" w:rsidRPr="00B94DE1" w:rsidRDefault="00B94DE1" w:rsidP="00B94DE1">
      <w:pPr>
        <w:numPr>
          <w:ilvl w:val="0"/>
          <w:numId w:val="7"/>
        </w:numPr>
        <w:shd w:val="clear" w:color="auto" w:fill="FFFFFF"/>
        <w:spacing w:after="0" w:line="240" w:lineRule="auto"/>
        <w:ind w:hanging="425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наглядные методы: наблюдение, работа с наглядными пособиями, презентациями, с репродукциями картин, иллюстрациями к произведениям.</w:t>
      </w:r>
    </w:p>
    <w:p w:rsidR="00B94DE1" w:rsidRPr="00B94DE1" w:rsidRDefault="00B94DE1" w:rsidP="00B94DE1">
      <w:pPr>
        <w:numPr>
          <w:ilvl w:val="0"/>
          <w:numId w:val="7"/>
        </w:numPr>
        <w:shd w:val="clear" w:color="auto" w:fill="FFFFFF"/>
        <w:spacing w:after="0" w:line="240" w:lineRule="auto"/>
        <w:ind w:hanging="425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практические методы: устные и письменные упражнения, графические работы, таблицы.</w:t>
      </w:r>
    </w:p>
    <w:p w:rsidR="00B94DE1" w:rsidRPr="00B94DE1" w:rsidRDefault="00B94DE1" w:rsidP="00B94DE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Виды контроля</w:t>
      </w: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B94DE1" w:rsidRPr="00B94DE1" w:rsidRDefault="00B94DE1" w:rsidP="00B94DE1">
      <w:pPr>
        <w:numPr>
          <w:ilvl w:val="0"/>
          <w:numId w:val="6"/>
        </w:numPr>
        <w:shd w:val="clear" w:color="auto" w:fill="FFFFFF"/>
        <w:spacing w:after="0" w:line="240" w:lineRule="auto"/>
        <w:ind w:firstLine="99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вводный,</w:t>
      </w:r>
    </w:p>
    <w:p w:rsidR="00B94DE1" w:rsidRPr="00B94DE1" w:rsidRDefault="00B94DE1" w:rsidP="00B94DE1">
      <w:pPr>
        <w:numPr>
          <w:ilvl w:val="0"/>
          <w:numId w:val="6"/>
        </w:numPr>
        <w:shd w:val="clear" w:color="auto" w:fill="FFFFFF"/>
        <w:spacing w:after="0" w:line="240" w:lineRule="auto"/>
        <w:ind w:firstLine="99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текущий,</w:t>
      </w:r>
    </w:p>
    <w:p w:rsidR="00B94DE1" w:rsidRPr="00B94DE1" w:rsidRDefault="00B94DE1" w:rsidP="00B94DE1">
      <w:pPr>
        <w:numPr>
          <w:ilvl w:val="0"/>
          <w:numId w:val="6"/>
        </w:numPr>
        <w:shd w:val="clear" w:color="auto" w:fill="FFFFFF"/>
        <w:spacing w:after="0" w:line="240" w:lineRule="auto"/>
        <w:ind w:firstLine="99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тематический,</w:t>
      </w:r>
    </w:p>
    <w:p w:rsidR="00B94DE1" w:rsidRPr="00B94DE1" w:rsidRDefault="00B94DE1" w:rsidP="00B94DE1">
      <w:pPr>
        <w:numPr>
          <w:ilvl w:val="0"/>
          <w:numId w:val="6"/>
        </w:numPr>
        <w:shd w:val="clear" w:color="auto" w:fill="FFFFFF"/>
        <w:tabs>
          <w:tab w:val="num" w:pos="993"/>
        </w:tabs>
        <w:spacing w:after="0" w:line="240" w:lineRule="auto"/>
        <w:ind w:firstLine="99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итоговый</w:t>
      </w:r>
    </w:p>
    <w:p w:rsidR="00B94DE1" w:rsidRPr="00B94DE1" w:rsidRDefault="00B94DE1" w:rsidP="00B94D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Типы уроков:</w:t>
      </w:r>
    </w:p>
    <w:p w:rsidR="00B94DE1" w:rsidRPr="00B94DE1" w:rsidRDefault="00B94DE1" w:rsidP="00B94DE1">
      <w:pPr>
        <w:numPr>
          <w:ilvl w:val="0"/>
          <w:numId w:val="2"/>
        </w:numPr>
        <w:spacing w:after="0" w:line="240" w:lineRule="auto"/>
        <w:ind w:firstLine="273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94DE1">
        <w:rPr>
          <w:rFonts w:ascii="Times New Roman" w:hAnsi="Times New Roman"/>
          <w:sz w:val="24"/>
          <w:szCs w:val="24"/>
        </w:rPr>
        <w:t xml:space="preserve">урок-консультация </w:t>
      </w:r>
    </w:p>
    <w:p w:rsidR="00B94DE1" w:rsidRPr="00B94DE1" w:rsidRDefault="00B94DE1" w:rsidP="00B94DE1">
      <w:pPr>
        <w:numPr>
          <w:ilvl w:val="0"/>
          <w:numId w:val="2"/>
        </w:numPr>
        <w:spacing w:after="0" w:line="240" w:lineRule="auto"/>
        <w:ind w:firstLine="273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94DE1">
        <w:rPr>
          <w:rFonts w:ascii="Times New Roman" w:hAnsi="Times New Roman"/>
          <w:sz w:val="24"/>
          <w:szCs w:val="24"/>
        </w:rPr>
        <w:t xml:space="preserve">урок-практическая работа </w:t>
      </w:r>
    </w:p>
    <w:p w:rsidR="00B94DE1" w:rsidRPr="00B94DE1" w:rsidRDefault="00B94DE1" w:rsidP="00B94DE1">
      <w:pPr>
        <w:numPr>
          <w:ilvl w:val="0"/>
          <w:numId w:val="2"/>
        </w:numPr>
        <w:spacing w:after="0" w:line="240" w:lineRule="auto"/>
        <w:ind w:firstLine="273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94DE1">
        <w:rPr>
          <w:rFonts w:ascii="Times New Roman" w:hAnsi="Times New Roman"/>
          <w:sz w:val="24"/>
          <w:szCs w:val="24"/>
        </w:rPr>
        <w:t xml:space="preserve">уроки-«Погружения» </w:t>
      </w:r>
    </w:p>
    <w:p w:rsidR="00B94DE1" w:rsidRPr="00B94DE1" w:rsidRDefault="00B94DE1" w:rsidP="00B94DE1">
      <w:pPr>
        <w:numPr>
          <w:ilvl w:val="0"/>
          <w:numId w:val="2"/>
        </w:numPr>
        <w:spacing w:after="0" w:line="240" w:lineRule="auto"/>
        <w:ind w:firstLine="273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94DE1">
        <w:rPr>
          <w:rFonts w:ascii="Times New Roman" w:hAnsi="Times New Roman"/>
          <w:sz w:val="24"/>
          <w:szCs w:val="24"/>
        </w:rPr>
        <w:t xml:space="preserve">уроки-деловые игры </w:t>
      </w:r>
    </w:p>
    <w:p w:rsidR="00B94DE1" w:rsidRPr="00B94DE1" w:rsidRDefault="00B94DE1" w:rsidP="00B94DE1">
      <w:pPr>
        <w:numPr>
          <w:ilvl w:val="0"/>
          <w:numId w:val="2"/>
        </w:numPr>
        <w:spacing w:after="0" w:line="240" w:lineRule="auto"/>
        <w:ind w:firstLine="273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94DE1">
        <w:rPr>
          <w:rFonts w:ascii="Times New Roman" w:hAnsi="Times New Roman"/>
          <w:sz w:val="24"/>
          <w:szCs w:val="24"/>
        </w:rPr>
        <w:t xml:space="preserve">уроки-соревнования </w:t>
      </w:r>
    </w:p>
    <w:p w:rsidR="00B94DE1" w:rsidRPr="00B94DE1" w:rsidRDefault="00B94DE1" w:rsidP="00B94DE1">
      <w:pPr>
        <w:numPr>
          <w:ilvl w:val="0"/>
          <w:numId w:val="2"/>
        </w:numPr>
        <w:spacing w:after="0" w:line="240" w:lineRule="auto"/>
        <w:ind w:firstLine="273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94DE1">
        <w:rPr>
          <w:rFonts w:ascii="Times New Roman" w:hAnsi="Times New Roman"/>
          <w:sz w:val="24"/>
          <w:szCs w:val="24"/>
        </w:rPr>
        <w:t xml:space="preserve">уроки с групповыми формами работы </w:t>
      </w:r>
    </w:p>
    <w:p w:rsidR="00B94DE1" w:rsidRPr="00B94DE1" w:rsidRDefault="00B94DE1" w:rsidP="00B94DE1">
      <w:pPr>
        <w:numPr>
          <w:ilvl w:val="0"/>
          <w:numId w:val="2"/>
        </w:numPr>
        <w:spacing w:after="0" w:line="240" w:lineRule="auto"/>
        <w:ind w:firstLine="273"/>
        <w:contextualSpacing/>
        <w:jc w:val="both"/>
        <w:rPr>
          <w:rFonts w:ascii="Times New Roman" w:hAnsi="Times New Roman"/>
          <w:sz w:val="24"/>
          <w:szCs w:val="24"/>
        </w:rPr>
      </w:pPr>
      <w:r w:rsidRPr="00B94DE1">
        <w:rPr>
          <w:rFonts w:ascii="Times New Roman" w:hAnsi="Times New Roman"/>
          <w:sz w:val="24"/>
          <w:szCs w:val="24"/>
        </w:rPr>
        <w:t xml:space="preserve">уроки взаимообучения учащихся </w:t>
      </w:r>
    </w:p>
    <w:p w:rsidR="00B94DE1" w:rsidRPr="00B94DE1" w:rsidRDefault="00B94DE1" w:rsidP="00B94DE1">
      <w:pPr>
        <w:numPr>
          <w:ilvl w:val="0"/>
          <w:numId w:val="2"/>
        </w:numPr>
        <w:spacing w:after="0" w:line="240" w:lineRule="auto"/>
        <w:ind w:firstLine="273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94DE1">
        <w:rPr>
          <w:rFonts w:ascii="Times New Roman" w:hAnsi="Times New Roman"/>
          <w:sz w:val="24"/>
          <w:szCs w:val="24"/>
        </w:rPr>
        <w:t xml:space="preserve">уроки творчества </w:t>
      </w:r>
    </w:p>
    <w:p w:rsidR="00B94DE1" w:rsidRPr="00B94DE1" w:rsidRDefault="00B94DE1" w:rsidP="00B94DE1">
      <w:pPr>
        <w:numPr>
          <w:ilvl w:val="0"/>
          <w:numId w:val="2"/>
        </w:numPr>
        <w:spacing w:after="0" w:line="240" w:lineRule="auto"/>
        <w:ind w:firstLine="273"/>
        <w:contextualSpacing/>
        <w:jc w:val="both"/>
        <w:rPr>
          <w:rFonts w:ascii="Times New Roman" w:hAnsi="Times New Roman"/>
          <w:sz w:val="24"/>
          <w:szCs w:val="24"/>
        </w:rPr>
      </w:pPr>
      <w:r w:rsidRPr="00B94DE1">
        <w:rPr>
          <w:rFonts w:ascii="Times New Roman" w:hAnsi="Times New Roman"/>
          <w:sz w:val="24"/>
          <w:szCs w:val="24"/>
        </w:rPr>
        <w:t>уроки, которые ведут учащиеся</w:t>
      </w:r>
    </w:p>
    <w:p w:rsidR="00B94DE1" w:rsidRPr="00B94DE1" w:rsidRDefault="00B94DE1" w:rsidP="00B94DE1">
      <w:pPr>
        <w:numPr>
          <w:ilvl w:val="0"/>
          <w:numId w:val="2"/>
        </w:numPr>
        <w:spacing w:after="0" w:line="240" w:lineRule="auto"/>
        <w:ind w:firstLine="273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94DE1">
        <w:rPr>
          <w:rFonts w:ascii="Times New Roman" w:hAnsi="Times New Roman"/>
          <w:sz w:val="24"/>
          <w:szCs w:val="24"/>
        </w:rPr>
        <w:t xml:space="preserve">уроки-конкурсы </w:t>
      </w:r>
    </w:p>
    <w:p w:rsidR="00B94DE1" w:rsidRPr="00B94DE1" w:rsidRDefault="00B94DE1" w:rsidP="00B94DE1">
      <w:pPr>
        <w:numPr>
          <w:ilvl w:val="0"/>
          <w:numId w:val="2"/>
        </w:numPr>
        <w:spacing w:after="0" w:line="240" w:lineRule="auto"/>
        <w:ind w:firstLine="273"/>
        <w:contextualSpacing/>
        <w:jc w:val="both"/>
        <w:rPr>
          <w:rFonts w:ascii="Times New Roman" w:hAnsi="Times New Roman"/>
          <w:sz w:val="24"/>
          <w:szCs w:val="24"/>
        </w:rPr>
      </w:pPr>
      <w:r w:rsidRPr="00B94DE1">
        <w:rPr>
          <w:rFonts w:ascii="Times New Roman" w:hAnsi="Times New Roman"/>
          <w:sz w:val="24"/>
          <w:szCs w:val="24"/>
        </w:rPr>
        <w:t xml:space="preserve">уроки-общения </w:t>
      </w:r>
    </w:p>
    <w:p w:rsidR="00B94DE1" w:rsidRPr="00B94DE1" w:rsidRDefault="00B94DE1" w:rsidP="00B94DE1">
      <w:pPr>
        <w:numPr>
          <w:ilvl w:val="0"/>
          <w:numId w:val="2"/>
        </w:numPr>
        <w:spacing w:after="0" w:line="240" w:lineRule="auto"/>
        <w:ind w:firstLine="273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94DE1">
        <w:rPr>
          <w:rFonts w:ascii="Times New Roman" w:hAnsi="Times New Roman"/>
          <w:sz w:val="24"/>
          <w:szCs w:val="24"/>
        </w:rPr>
        <w:t xml:space="preserve">уроки-игры </w:t>
      </w:r>
    </w:p>
    <w:p w:rsidR="00B94DE1" w:rsidRPr="00B94DE1" w:rsidRDefault="00B94DE1" w:rsidP="00B94DE1">
      <w:pPr>
        <w:numPr>
          <w:ilvl w:val="0"/>
          <w:numId w:val="2"/>
        </w:numPr>
        <w:spacing w:after="0" w:line="240" w:lineRule="auto"/>
        <w:ind w:firstLine="273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94DE1">
        <w:rPr>
          <w:rFonts w:ascii="Times New Roman" w:hAnsi="Times New Roman"/>
          <w:sz w:val="24"/>
          <w:szCs w:val="24"/>
        </w:rPr>
        <w:t xml:space="preserve">уроки-диалоги </w:t>
      </w:r>
    </w:p>
    <w:p w:rsidR="00B94DE1" w:rsidRPr="00B94DE1" w:rsidRDefault="00B94DE1" w:rsidP="00B94DE1">
      <w:pPr>
        <w:numPr>
          <w:ilvl w:val="0"/>
          <w:numId w:val="2"/>
        </w:numPr>
        <w:spacing w:after="0" w:line="240" w:lineRule="auto"/>
        <w:ind w:firstLine="273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94DE1">
        <w:rPr>
          <w:rFonts w:ascii="Times New Roman" w:hAnsi="Times New Roman"/>
          <w:sz w:val="24"/>
          <w:szCs w:val="24"/>
        </w:rPr>
        <w:t xml:space="preserve">уроки-конференции </w:t>
      </w:r>
    </w:p>
    <w:p w:rsidR="00B94DE1" w:rsidRPr="00B94DE1" w:rsidRDefault="00B94DE1" w:rsidP="00B94DE1">
      <w:pPr>
        <w:numPr>
          <w:ilvl w:val="0"/>
          <w:numId w:val="2"/>
        </w:numPr>
        <w:spacing w:after="0" w:line="240" w:lineRule="auto"/>
        <w:ind w:firstLine="273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94DE1">
        <w:rPr>
          <w:rFonts w:ascii="Times New Roman" w:hAnsi="Times New Roman"/>
          <w:sz w:val="24"/>
          <w:szCs w:val="24"/>
        </w:rPr>
        <w:t xml:space="preserve">уроки-семинары </w:t>
      </w:r>
    </w:p>
    <w:p w:rsidR="00B94DE1" w:rsidRPr="00B94DE1" w:rsidRDefault="00B94DE1" w:rsidP="00B94DE1">
      <w:pPr>
        <w:numPr>
          <w:ilvl w:val="0"/>
          <w:numId w:val="2"/>
        </w:numPr>
        <w:spacing w:after="0" w:line="240" w:lineRule="auto"/>
        <w:ind w:firstLine="273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94DE1">
        <w:rPr>
          <w:rFonts w:ascii="Times New Roman" w:hAnsi="Times New Roman"/>
          <w:sz w:val="24"/>
          <w:szCs w:val="24"/>
        </w:rPr>
        <w:t xml:space="preserve">уроки-экскурсии </w:t>
      </w:r>
    </w:p>
    <w:p w:rsidR="00B94DE1" w:rsidRPr="00B94DE1" w:rsidRDefault="00B94DE1" w:rsidP="00B94DE1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Формы контроля</w:t>
      </w:r>
      <w:r w:rsidRPr="00B94DE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следующие:</w:t>
      </w:r>
    </w:p>
    <w:p w:rsidR="00B94DE1" w:rsidRPr="00B94DE1" w:rsidRDefault="00B94DE1" w:rsidP="00B94DE1">
      <w:pPr>
        <w:numPr>
          <w:ilvl w:val="0"/>
          <w:numId w:val="4"/>
        </w:numPr>
        <w:shd w:val="clear" w:color="auto" w:fill="FFFFFF"/>
        <w:spacing w:after="0" w:line="240" w:lineRule="auto"/>
        <w:ind w:firstLine="99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диктант (объяснительный, выборочный, графический, предупредительный, «Проверяю себя»);</w:t>
      </w:r>
    </w:p>
    <w:p w:rsidR="00B94DE1" w:rsidRPr="00B94DE1" w:rsidRDefault="00B94DE1" w:rsidP="00B94DE1">
      <w:pPr>
        <w:numPr>
          <w:ilvl w:val="0"/>
          <w:numId w:val="4"/>
        </w:numPr>
        <w:shd w:val="clear" w:color="auto" w:fill="FFFFFF"/>
        <w:spacing w:after="0" w:line="240" w:lineRule="auto"/>
        <w:ind w:firstLine="99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тест;</w:t>
      </w:r>
    </w:p>
    <w:p w:rsidR="00B94DE1" w:rsidRPr="00B94DE1" w:rsidRDefault="00B94DE1" w:rsidP="00B94DE1">
      <w:pPr>
        <w:numPr>
          <w:ilvl w:val="0"/>
          <w:numId w:val="4"/>
        </w:numPr>
        <w:shd w:val="clear" w:color="auto" w:fill="FFFFFF"/>
        <w:spacing w:after="0" w:line="240" w:lineRule="auto"/>
        <w:ind w:firstLine="99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проверочная работа с выборочным ответом;</w:t>
      </w:r>
    </w:p>
    <w:p w:rsidR="00B94DE1" w:rsidRPr="00B94DE1" w:rsidRDefault="00B94DE1" w:rsidP="00B94DE1">
      <w:pPr>
        <w:numPr>
          <w:ilvl w:val="0"/>
          <w:numId w:val="4"/>
        </w:numPr>
        <w:shd w:val="clear" w:color="auto" w:fill="FFFFFF"/>
        <w:spacing w:after="0" w:line="240" w:lineRule="auto"/>
        <w:ind w:firstLine="99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комплексный анализ текста;</w:t>
      </w:r>
    </w:p>
    <w:p w:rsidR="00B94DE1" w:rsidRPr="00B94DE1" w:rsidRDefault="00B94DE1" w:rsidP="00B94DE1">
      <w:pPr>
        <w:numPr>
          <w:ilvl w:val="0"/>
          <w:numId w:val="4"/>
        </w:numPr>
        <w:shd w:val="clear" w:color="auto" w:fill="FFFFFF"/>
        <w:spacing w:after="0" w:line="240" w:lineRule="auto"/>
        <w:ind w:firstLine="99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сжатое  изложение;</w:t>
      </w:r>
    </w:p>
    <w:p w:rsidR="00B94DE1" w:rsidRPr="00B94DE1" w:rsidRDefault="00B94DE1" w:rsidP="00B94DE1">
      <w:pPr>
        <w:numPr>
          <w:ilvl w:val="0"/>
          <w:numId w:val="4"/>
        </w:numPr>
        <w:shd w:val="clear" w:color="auto" w:fill="FFFFFF"/>
        <w:spacing w:after="0" w:line="240" w:lineRule="auto"/>
        <w:ind w:firstLine="99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сочинение на морально-этическую тему;</w:t>
      </w:r>
    </w:p>
    <w:p w:rsidR="00B94DE1" w:rsidRPr="00B94DE1" w:rsidRDefault="00B94DE1" w:rsidP="00B94DE1">
      <w:pPr>
        <w:numPr>
          <w:ilvl w:val="0"/>
          <w:numId w:val="4"/>
        </w:numPr>
        <w:shd w:val="clear" w:color="auto" w:fill="FFFFFF"/>
        <w:spacing w:after="0" w:line="240" w:lineRule="auto"/>
        <w:ind w:firstLine="99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публичное выступление по общественно-важным проблемам;</w:t>
      </w:r>
    </w:p>
    <w:p w:rsidR="00B94DE1" w:rsidRPr="00B94DE1" w:rsidRDefault="00B94DE1" w:rsidP="00CB33BF">
      <w:pPr>
        <w:numPr>
          <w:ilvl w:val="0"/>
          <w:numId w:val="4"/>
        </w:numPr>
        <w:shd w:val="clear" w:color="auto" w:fill="FFFFFF"/>
        <w:spacing w:after="0" w:line="240" w:lineRule="auto"/>
        <w:ind w:firstLine="99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устное и письменное высказывание на лингвистическую тему.</w:t>
      </w:r>
    </w:p>
    <w:p w:rsidR="00B94DE1" w:rsidRPr="00B94DE1" w:rsidRDefault="00B94DE1" w:rsidP="00CB33BF">
      <w:pPr>
        <w:shd w:val="clear" w:color="auto" w:fill="FFFFFF"/>
        <w:spacing w:after="0" w:line="240" w:lineRule="auto"/>
        <w:ind w:left="708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Виды деятельности учащихся на уроке</w:t>
      </w:r>
    </w:p>
    <w:p w:rsidR="00B94DE1" w:rsidRPr="00B94DE1" w:rsidRDefault="00B94DE1" w:rsidP="00B94DE1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оценивание устных и письменных высказываний / текстов с точки зрения языкового оформления, уместности, эффективности достижения поставленных коммуникативных задач;</w:t>
      </w:r>
    </w:p>
    <w:p w:rsidR="00B94DE1" w:rsidRPr="00B94DE1" w:rsidRDefault="00B94DE1" w:rsidP="00B94DE1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взаиморецензирование;</w:t>
      </w:r>
    </w:p>
    <w:p w:rsidR="00B94DE1" w:rsidRPr="00B94DE1" w:rsidRDefault="00B94DE1" w:rsidP="00B94DE1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анализ языковых единиц с точки зрения правильности, точности и уместности их употребления;</w:t>
      </w:r>
    </w:p>
    <w:p w:rsidR="00B94DE1" w:rsidRPr="00B94DE1" w:rsidRDefault="00B94DE1" w:rsidP="00B94DE1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разные виды разбора (фонетический, лексический, орфографический, грамматический, словообразовательный, лексико – фразеологический, морфологический, синтаксический, лингвистический, речеведческий);</w:t>
      </w:r>
    </w:p>
    <w:p w:rsidR="00B94DE1" w:rsidRPr="00B94DE1" w:rsidRDefault="00B94DE1" w:rsidP="00B94DE1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лингвистический анализ языковых явлений и текстов различных функциональных стилей и разновидностей зыка;</w:t>
      </w:r>
    </w:p>
    <w:p w:rsidR="00B94DE1" w:rsidRPr="00B94DE1" w:rsidRDefault="00B94DE1" w:rsidP="00B94DE1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разные виды чтения в зависимости от коммуникативной задачи и характера текста (просмотровое, ознакомительное, изучающее, ознакомительно – изучающее, ознакомительно – реферативное и др.);</w:t>
      </w:r>
    </w:p>
    <w:p w:rsidR="00B94DE1" w:rsidRPr="00B94DE1" w:rsidRDefault="00B94DE1" w:rsidP="00B94DE1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аудирование;</w:t>
      </w:r>
    </w:p>
    <w:p w:rsidR="00B94DE1" w:rsidRPr="00B94DE1" w:rsidRDefault="00B94DE1" w:rsidP="00B94DE1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информационная переработка устного и письменного текста (составление плана текста; пересказ текста по плану; пересказ текста с использованием цитат; переложение текста; продолжение текста, составление тезисов, редактирование);</w:t>
      </w:r>
    </w:p>
    <w:p w:rsidR="00B94DE1" w:rsidRPr="00B94DE1" w:rsidRDefault="00B94DE1" w:rsidP="00B94DE1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создание текстов разных функционально – смысловых типов, стилей, жанров (реферирование; докладирование; рецензирование, аннотирование);</w:t>
      </w:r>
    </w:p>
    <w:p w:rsidR="00B94DE1" w:rsidRPr="00B94DE1" w:rsidRDefault="00B94DE1" w:rsidP="00B94DE1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создание устных высказываний различных типов и жанров в учебно – научной, социально – культурной и деловой сферах общения, с учетом основных орфоэпических, лексических, грамматических норм  современного русского литературного языка, применяемых в практике речевого общения;</w:t>
      </w:r>
    </w:p>
    <w:p w:rsidR="00B94DE1" w:rsidRPr="00B94DE1" w:rsidRDefault="00B94DE1" w:rsidP="00B94DE1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участие в дискуссии;</w:t>
      </w:r>
    </w:p>
    <w:p w:rsidR="00B94DE1" w:rsidRPr="00B94DE1" w:rsidRDefault="00B94DE1" w:rsidP="00B94DE1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создание письменных текстов делового, научного и публицистического стилей с учетом орфографических и пунктуационных норм современного русского литературного языка;</w:t>
      </w:r>
    </w:p>
    <w:p w:rsidR="00B94DE1" w:rsidRPr="00B94DE1" w:rsidRDefault="00B94DE1" w:rsidP="00B94DE1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составление орфографических, пунктуационных упражнений, словарных диктантов самими учащимися;</w:t>
      </w:r>
    </w:p>
    <w:p w:rsidR="00B94DE1" w:rsidRPr="00B94DE1" w:rsidRDefault="00B94DE1" w:rsidP="00B94DE1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 с различными информационными источниками (учебно – научными текстами, справочной литературой, средствами массовой информации, в том числе представленной в электронном виде, конспектирование);</w:t>
      </w:r>
    </w:p>
    <w:p w:rsidR="00B94DE1" w:rsidRPr="00B94DE1" w:rsidRDefault="00B94DE1" w:rsidP="00B94DE1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4D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составление в электронном виде таблиц, тренажеров, тестов под руководством учителя;</w:t>
      </w:r>
    </w:p>
    <w:p w:rsidR="00B94DE1" w:rsidRPr="00B94DE1" w:rsidRDefault="00CB33BF" w:rsidP="00B94DE1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мини-проект</w:t>
      </w:r>
    </w:p>
    <w:sectPr w:rsidR="00B94DE1" w:rsidRPr="00B94DE1" w:rsidSect="00B246E7">
      <w:footerReference w:type="default" r:id="rId7"/>
      <w:pgSz w:w="16838" w:h="11906" w:orient="landscape"/>
      <w:pgMar w:top="709" w:right="1134" w:bottom="709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1F4D" w:rsidRDefault="00E91F4D" w:rsidP="006B540D">
      <w:pPr>
        <w:spacing w:after="0" w:line="240" w:lineRule="auto"/>
      </w:pPr>
      <w:r>
        <w:separator/>
      </w:r>
    </w:p>
  </w:endnote>
  <w:endnote w:type="continuationSeparator" w:id="0">
    <w:p w:rsidR="00E91F4D" w:rsidRDefault="00E91F4D" w:rsidP="006B5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540D" w:rsidRDefault="006B540D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1455FA">
      <w:rPr>
        <w:noProof/>
      </w:rPr>
      <w:t>2</w:t>
    </w:r>
    <w:r>
      <w:fldChar w:fldCharType="end"/>
    </w:r>
  </w:p>
  <w:p w:rsidR="006B540D" w:rsidRDefault="006B540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1F4D" w:rsidRDefault="00E91F4D" w:rsidP="006B540D">
      <w:pPr>
        <w:spacing w:after="0" w:line="240" w:lineRule="auto"/>
      </w:pPr>
      <w:r>
        <w:separator/>
      </w:r>
    </w:p>
  </w:footnote>
  <w:footnote w:type="continuationSeparator" w:id="0">
    <w:p w:rsidR="00E91F4D" w:rsidRDefault="00E91F4D" w:rsidP="006B54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E1D42"/>
    <w:multiLevelType w:val="multilevel"/>
    <w:tmpl w:val="403A7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2D35DB"/>
    <w:multiLevelType w:val="hybridMultilevel"/>
    <w:tmpl w:val="2D4AD7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B047D6"/>
    <w:multiLevelType w:val="hybridMultilevel"/>
    <w:tmpl w:val="1C4C0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72421B"/>
    <w:multiLevelType w:val="multilevel"/>
    <w:tmpl w:val="A6AEE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210886"/>
    <w:multiLevelType w:val="multilevel"/>
    <w:tmpl w:val="802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EBE677B"/>
    <w:multiLevelType w:val="hybridMultilevel"/>
    <w:tmpl w:val="2C8C6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F1E7F"/>
    <w:multiLevelType w:val="multilevel"/>
    <w:tmpl w:val="5FA0E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356795"/>
    <w:multiLevelType w:val="multilevel"/>
    <w:tmpl w:val="D0782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BB53F7F"/>
    <w:multiLevelType w:val="hybridMultilevel"/>
    <w:tmpl w:val="4C585B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8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DE1"/>
    <w:rsid w:val="000369FB"/>
    <w:rsid w:val="001455FA"/>
    <w:rsid w:val="002C775B"/>
    <w:rsid w:val="00582372"/>
    <w:rsid w:val="006B540D"/>
    <w:rsid w:val="0083513B"/>
    <w:rsid w:val="00B246E7"/>
    <w:rsid w:val="00B26AF4"/>
    <w:rsid w:val="00B94DE1"/>
    <w:rsid w:val="00C431D2"/>
    <w:rsid w:val="00CB33BF"/>
    <w:rsid w:val="00E91F4D"/>
    <w:rsid w:val="00FE3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E09344A5-41FC-4149-A608-99BFC10CC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54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6B540D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6B540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6B540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1469</Words>
  <Characters>8379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2020-02-07T15:15:00Z</dcterms:created>
  <dcterms:modified xsi:type="dcterms:W3CDTF">2020-02-07T15:15:00Z</dcterms:modified>
</cp:coreProperties>
</file>